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C31B" w14:textId="31FE624F" w:rsidR="00F465E2" w:rsidRPr="00F465E2" w:rsidRDefault="00F465E2" w:rsidP="00F465E2">
      <w:pPr>
        <w:jc w:val="center"/>
        <w:rPr>
          <w:rFonts w:ascii="Times New Roman" w:hAnsi="Times New Roman" w:cs="Times New Roman"/>
          <w:lang w:val="en-US"/>
        </w:rPr>
      </w:pPr>
      <w:r w:rsidRPr="00F465E2">
        <w:rPr>
          <w:rFonts w:ascii="Times New Roman" w:hAnsi="Times New Roman" w:cs="Times New Roman"/>
        </w:rPr>
        <w:t xml:space="preserve">Клиничка фармација </w:t>
      </w:r>
      <w:r>
        <w:rPr>
          <w:rFonts w:ascii="Times New Roman" w:hAnsi="Times New Roman" w:cs="Times New Roman"/>
          <w:lang w:val="en-US"/>
        </w:rPr>
        <w:t>3</w:t>
      </w:r>
    </w:p>
    <w:p w14:paraId="499A9701" w14:textId="070E3B7B" w:rsidR="008A3A3A" w:rsidRDefault="00F465E2" w:rsidP="00F465E2">
      <w:pPr>
        <w:jc w:val="center"/>
        <w:rPr>
          <w:rFonts w:ascii="Times New Roman" w:hAnsi="Times New Roman" w:cs="Times New Roman"/>
        </w:rPr>
      </w:pPr>
      <w:r w:rsidRPr="00F465E2">
        <w:rPr>
          <w:rFonts w:ascii="Times New Roman" w:hAnsi="Times New Roman" w:cs="Times New Roman"/>
        </w:rPr>
        <w:t xml:space="preserve">Питања за активност – </w:t>
      </w:r>
      <w:r>
        <w:rPr>
          <w:rFonts w:ascii="Times New Roman" w:hAnsi="Times New Roman" w:cs="Times New Roman"/>
          <w:lang w:val="en-US"/>
        </w:rPr>
        <w:t>8</w:t>
      </w:r>
      <w:r w:rsidRPr="00F465E2">
        <w:rPr>
          <w:rFonts w:ascii="Times New Roman" w:hAnsi="Times New Roman" w:cs="Times New Roman"/>
        </w:rPr>
        <w:t>. наставна недеља</w:t>
      </w:r>
    </w:p>
    <w:p w14:paraId="480C9BCD" w14:textId="26C1D134" w:rsidR="00F465E2" w:rsidRDefault="00F465E2" w:rsidP="00F465E2">
      <w:pPr>
        <w:jc w:val="both"/>
        <w:rPr>
          <w:rFonts w:ascii="Times New Roman" w:hAnsi="Times New Roman" w:cs="Times New Roman"/>
        </w:rPr>
      </w:pPr>
    </w:p>
    <w:p w14:paraId="74838789" w14:textId="6E00CA7A" w:rsidR="00F465E2" w:rsidRPr="003A773A" w:rsidRDefault="003A773A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sr-Cyrl-RS"/>
        </w:rPr>
        <w:t>Целијакија</w:t>
      </w:r>
      <w:proofErr w:type="spellEnd"/>
    </w:p>
    <w:p w14:paraId="68AFF3AB" w14:textId="1200B52F" w:rsidR="003A773A" w:rsidRPr="003A773A" w:rsidRDefault="003A773A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>Симптоми</w:t>
      </w:r>
      <w:r w:rsidR="00771D7E">
        <w:rPr>
          <w:rFonts w:ascii="Times New Roman" w:hAnsi="Times New Roman" w:cs="Times New Roman"/>
          <w:lang w:val="sr-Cyrl-RS"/>
        </w:rPr>
        <w:t xml:space="preserve">, </w:t>
      </w:r>
      <w:r>
        <w:rPr>
          <w:rFonts w:ascii="Times New Roman" w:hAnsi="Times New Roman" w:cs="Times New Roman"/>
          <w:lang w:val="sr-Cyrl-RS"/>
        </w:rPr>
        <w:t>знаци</w:t>
      </w:r>
      <w:r w:rsidR="00771D7E">
        <w:rPr>
          <w:rFonts w:ascii="Times New Roman" w:hAnsi="Times New Roman" w:cs="Times New Roman"/>
          <w:lang w:val="sr-Cyrl-RS"/>
        </w:rPr>
        <w:t xml:space="preserve"> и </w:t>
      </w:r>
      <w:proofErr w:type="spellStart"/>
      <w:r w:rsidR="00771D7E">
        <w:rPr>
          <w:rFonts w:ascii="Times New Roman" w:hAnsi="Times New Roman" w:cs="Times New Roman"/>
          <w:lang w:val="sr-Cyrl-RS"/>
        </w:rPr>
        <w:t>преваленца</w:t>
      </w:r>
      <w:proofErr w:type="spellEnd"/>
    </w:p>
    <w:p w14:paraId="6C96749F" w14:textId="6DB2255F" w:rsidR="003A773A" w:rsidRPr="003A773A" w:rsidRDefault="003A773A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sr-Cyrl-RS"/>
        </w:rPr>
        <w:t>Глутен</w:t>
      </w:r>
      <w:proofErr w:type="spellEnd"/>
    </w:p>
    <w:p w14:paraId="6650A026" w14:textId="515E18D5" w:rsidR="003A773A" w:rsidRPr="003A773A" w:rsidRDefault="003A773A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Атипични симптоми </w:t>
      </w:r>
      <w:proofErr w:type="spellStart"/>
      <w:r>
        <w:rPr>
          <w:rFonts w:ascii="Times New Roman" w:hAnsi="Times New Roman" w:cs="Times New Roman"/>
          <w:lang w:val="sr-Cyrl-RS"/>
        </w:rPr>
        <w:t>целијакије</w:t>
      </w:r>
      <w:proofErr w:type="spellEnd"/>
    </w:p>
    <w:p w14:paraId="21EB7F8B" w14:textId="1D4D6531" w:rsidR="003A773A" w:rsidRPr="003A773A" w:rsidRDefault="003A773A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sr-Cyrl-RS"/>
        </w:rPr>
        <w:t>Целијачна</w:t>
      </w:r>
      <w:proofErr w:type="spellEnd"/>
      <w:r>
        <w:rPr>
          <w:rFonts w:ascii="Times New Roman" w:hAnsi="Times New Roman" w:cs="Times New Roman"/>
          <w:lang w:val="sr-Cyrl-RS"/>
        </w:rPr>
        <w:t xml:space="preserve"> криза</w:t>
      </w:r>
    </w:p>
    <w:p w14:paraId="3D2FD77A" w14:textId="1182DA90" w:rsidR="003A773A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 w:rsidRPr="00390182">
        <w:rPr>
          <w:rFonts w:ascii="Times New Roman" w:hAnsi="Times New Roman" w:cs="Times New Roman"/>
          <w:lang w:val="en-GB"/>
        </w:rPr>
        <w:t>Dermatitis herpetiformis</w:t>
      </w:r>
    </w:p>
    <w:p w14:paraId="64077AE9" w14:textId="15D84304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Генетика и </w:t>
      </w:r>
      <w:proofErr w:type="spellStart"/>
      <w:r>
        <w:rPr>
          <w:rFonts w:ascii="Times New Roman" w:hAnsi="Times New Roman" w:cs="Times New Roman"/>
          <w:lang w:val="sr-Cyrl-RS"/>
        </w:rPr>
        <w:t>целијакија</w:t>
      </w:r>
      <w:proofErr w:type="spellEnd"/>
    </w:p>
    <w:p w14:paraId="248FA7E7" w14:textId="62659DC4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Дијагностика </w:t>
      </w:r>
      <w:proofErr w:type="spellStart"/>
      <w:r>
        <w:rPr>
          <w:rFonts w:ascii="Times New Roman" w:hAnsi="Times New Roman" w:cs="Times New Roman"/>
          <w:lang w:val="sr-Cyrl-RS"/>
        </w:rPr>
        <w:t>целијакије</w:t>
      </w:r>
      <w:proofErr w:type="spellEnd"/>
      <w:r>
        <w:rPr>
          <w:rFonts w:ascii="Times New Roman" w:hAnsi="Times New Roman" w:cs="Times New Roman"/>
          <w:lang w:val="sr-Cyrl-RS"/>
        </w:rPr>
        <w:t xml:space="preserve"> код особа са симптомима болести</w:t>
      </w:r>
    </w:p>
    <w:p w14:paraId="6F626628" w14:textId="13516688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Дијагностика </w:t>
      </w:r>
      <w:proofErr w:type="spellStart"/>
      <w:r>
        <w:rPr>
          <w:rFonts w:ascii="Times New Roman" w:hAnsi="Times New Roman" w:cs="Times New Roman"/>
          <w:lang w:val="sr-Cyrl-RS"/>
        </w:rPr>
        <w:t>целијакије</w:t>
      </w:r>
      <w:proofErr w:type="spellEnd"/>
      <w:r>
        <w:rPr>
          <w:rFonts w:ascii="Times New Roman" w:hAnsi="Times New Roman" w:cs="Times New Roman"/>
          <w:lang w:val="sr-Cyrl-RS"/>
        </w:rPr>
        <w:t xml:space="preserve"> код особа без симптома болести</w:t>
      </w:r>
    </w:p>
    <w:p w14:paraId="34D73012" w14:textId="76DB2B7F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>Лечење</w:t>
      </w:r>
    </w:p>
    <w:p w14:paraId="34E95AFB" w14:textId="0E56293D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>Праћење пацијената</w:t>
      </w:r>
    </w:p>
    <w:p w14:paraId="73715171" w14:textId="5F19DBD4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Намирнице које не садрже </w:t>
      </w:r>
      <w:proofErr w:type="spellStart"/>
      <w:r>
        <w:rPr>
          <w:rFonts w:ascii="Times New Roman" w:hAnsi="Times New Roman" w:cs="Times New Roman"/>
          <w:lang w:val="sr-Cyrl-RS"/>
        </w:rPr>
        <w:t>глутен</w:t>
      </w:r>
      <w:proofErr w:type="spellEnd"/>
    </w:p>
    <w:p w14:paraId="7E13393E" w14:textId="122C8F6A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Намирнице које садрже </w:t>
      </w:r>
      <w:proofErr w:type="spellStart"/>
      <w:r>
        <w:rPr>
          <w:rFonts w:ascii="Times New Roman" w:hAnsi="Times New Roman" w:cs="Times New Roman"/>
          <w:lang w:val="sr-Cyrl-RS"/>
        </w:rPr>
        <w:t>глутен</w:t>
      </w:r>
      <w:proofErr w:type="spellEnd"/>
    </w:p>
    <w:p w14:paraId="528684C9" w14:textId="40337D9A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Како бити сигуран да је производ без </w:t>
      </w:r>
      <w:proofErr w:type="spellStart"/>
      <w:r>
        <w:rPr>
          <w:rFonts w:ascii="Times New Roman" w:hAnsi="Times New Roman" w:cs="Times New Roman"/>
          <w:lang w:val="sr-Cyrl-RS"/>
        </w:rPr>
        <w:t>глутена</w:t>
      </w:r>
      <w:proofErr w:type="spellEnd"/>
      <w:r w:rsidR="00771D7E">
        <w:rPr>
          <w:rFonts w:ascii="Times New Roman" w:hAnsi="Times New Roman" w:cs="Times New Roman"/>
          <w:lang w:val="sr-Cyrl-RS"/>
        </w:rPr>
        <w:t>?</w:t>
      </w:r>
    </w:p>
    <w:p w14:paraId="60B752D3" w14:textId="6D2D36A0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Интолеранција на </w:t>
      </w:r>
      <w:proofErr w:type="spellStart"/>
      <w:r>
        <w:rPr>
          <w:rFonts w:ascii="Times New Roman" w:hAnsi="Times New Roman" w:cs="Times New Roman"/>
          <w:lang w:val="sr-Cyrl-RS"/>
        </w:rPr>
        <w:t>глутен</w:t>
      </w:r>
      <w:proofErr w:type="spellEnd"/>
    </w:p>
    <w:p w14:paraId="7A959B65" w14:textId="793A0761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Како разликовати </w:t>
      </w:r>
      <w:proofErr w:type="spellStart"/>
      <w:r>
        <w:rPr>
          <w:rFonts w:ascii="Times New Roman" w:hAnsi="Times New Roman" w:cs="Times New Roman"/>
          <w:lang w:val="sr-Cyrl-RS"/>
        </w:rPr>
        <w:t>целијакију</w:t>
      </w:r>
      <w:proofErr w:type="spellEnd"/>
      <w:r>
        <w:rPr>
          <w:rFonts w:ascii="Times New Roman" w:hAnsi="Times New Roman" w:cs="Times New Roman"/>
          <w:lang w:val="sr-Cyrl-RS"/>
        </w:rPr>
        <w:t xml:space="preserve"> и интолеранцију на </w:t>
      </w:r>
      <w:proofErr w:type="spellStart"/>
      <w:r>
        <w:rPr>
          <w:rFonts w:ascii="Times New Roman" w:hAnsi="Times New Roman" w:cs="Times New Roman"/>
          <w:lang w:val="sr-Cyrl-RS"/>
        </w:rPr>
        <w:t>глутен</w:t>
      </w:r>
      <w:proofErr w:type="spellEnd"/>
    </w:p>
    <w:p w14:paraId="4239FF76" w14:textId="308B33B9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Синдром </w:t>
      </w:r>
      <w:proofErr w:type="spellStart"/>
      <w:r>
        <w:rPr>
          <w:rFonts w:ascii="Times New Roman" w:hAnsi="Times New Roman" w:cs="Times New Roman"/>
          <w:lang w:val="sr-Cyrl-RS"/>
        </w:rPr>
        <w:t>иритабилног</w:t>
      </w:r>
      <w:proofErr w:type="spellEnd"/>
      <w:r>
        <w:rPr>
          <w:rFonts w:ascii="Times New Roman" w:hAnsi="Times New Roman" w:cs="Times New Roman"/>
          <w:lang w:val="sr-Cyrl-RS"/>
        </w:rPr>
        <w:t xml:space="preserve"> колона</w:t>
      </w:r>
    </w:p>
    <w:p w14:paraId="674C0AE9" w14:textId="149EED9B" w:rsidR="00390182" w:rsidRPr="00390182" w:rsidRDefault="00390182" w:rsidP="00F465E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 xml:space="preserve">Симптоми, дијагностика и лечење синдрома </w:t>
      </w:r>
      <w:proofErr w:type="spellStart"/>
      <w:r>
        <w:rPr>
          <w:rFonts w:ascii="Times New Roman" w:hAnsi="Times New Roman" w:cs="Times New Roman"/>
          <w:lang w:val="sr-Cyrl-RS"/>
        </w:rPr>
        <w:t>иритабилног</w:t>
      </w:r>
      <w:proofErr w:type="spellEnd"/>
      <w:r>
        <w:rPr>
          <w:rFonts w:ascii="Times New Roman" w:hAnsi="Times New Roman" w:cs="Times New Roman"/>
          <w:lang w:val="sr-Cyrl-RS"/>
        </w:rPr>
        <w:t xml:space="preserve"> колона</w:t>
      </w:r>
    </w:p>
    <w:p w14:paraId="4139ACEB" w14:textId="05FB0AE4" w:rsidR="00390182" w:rsidRPr="00390182" w:rsidRDefault="00390182" w:rsidP="003901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>Опстипација – уроци и типови</w:t>
      </w:r>
    </w:p>
    <w:p w14:paraId="24A94D6E" w14:textId="77777777" w:rsidR="00390182" w:rsidRPr="00390182" w:rsidRDefault="00390182" w:rsidP="003901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 w:rsidRPr="00390182">
        <w:rPr>
          <w:rFonts w:ascii="Times New Roman" w:hAnsi="Times New Roman" w:cs="Times New Roman"/>
          <w:lang w:val="ru-RU"/>
        </w:rPr>
        <w:t>Лекови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који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повећавају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волумен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цревног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садржаја</w:t>
      </w:r>
    </w:p>
    <w:p w14:paraId="0ADD852E" w14:textId="0E0C4297" w:rsidR="00390182" w:rsidRPr="00390182" w:rsidRDefault="00390182" w:rsidP="003901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ru-RU"/>
        </w:rPr>
        <w:t>О</w:t>
      </w:r>
      <w:r w:rsidRPr="00390182">
        <w:rPr>
          <w:rFonts w:ascii="Times New Roman" w:hAnsi="Times New Roman" w:cs="Times New Roman"/>
          <w:lang w:val="ru-RU"/>
        </w:rPr>
        <w:t>смотски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лаксанси</w:t>
      </w:r>
      <w:proofErr w:type="spellEnd"/>
    </w:p>
    <w:p w14:paraId="37236B70" w14:textId="0763553A" w:rsidR="00390182" w:rsidRPr="00390182" w:rsidRDefault="00390182" w:rsidP="003901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  <w:lang w:val="ru-RU"/>
        </w:rPr>
        <w:t>Лаксанси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који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делују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надражајно</w:t>
      </w:r>
      <w:proofErr w:type="spellEnd"/>
    </w:p>
    <w:p w14:paraId="08C958A8" w14:textId="7BFC3DB5" w:rsidR="00390182" w:rsidRPr="00390182" w:rsidRDefault="00390182" w:rsidP="003901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 w:rsidRPr="00390182">
        <w:rPr>
          <w:rFonts w:ascii="Times New Roman" w:hAnsi="Times New Roman" w:cs="Times New Roman"/>
          <w:lang w:val="ru-RU"/>
        </w:rPr>
        <w:t>Лаксанси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који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омекшавају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столицу </w:t>
      </w:r>
    </w:p>
    <w:p w14:paraId="16D84A02" w14:textId="24D8D600" w:rsidR="00390182" w:rsidRPr="00390182" w:rsidRDefault="00390182" w:rsidP="0039018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proofErr w:type="spellStart"/>
      <w:r w:rsidRPr="00390182">
        <w:rPr>
          <w:rFonts w:ascii="Times New Roman" w:hAnsi="Times New Roman" w:cs="Times New Roman"/>
          <w:lang w:val="ru-RU"/>
        </w:rPr>
        <w:t>Изоосмотски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раствори за </w:t>
      </w:r>
      <w:proofErr w:type="spellStart"/>
      <w:r w:rsidRPr="00390182">
        <w:rPr>
          <w:rFonts w:ascii="Times New Roman" w:hAnsi="Times New Roman" w:cs="Times New Roman"/>
          <w:lang w:val="ru-RU"/>
        </w:rPr>
        <w:t>испирање</w:t>
      </w:r>
      <w:proofErr w:type="spellEnd"/>
      <w:r w:rsidRPr="0039018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390182">
        <w:rPr>
          <w:rFonts w:ascii="Times New Roman" w:hAnsi="Times New Roman" w:cs="Times New Roman"/>
          <w:lang w:val="ru-RU"/>
        </w:rPr>
        <w:t>дебелог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црева</w:t>
      </w:r>
      <w:proofErr w:type="spellEnd"/>
    </w:p>
    <w:sectPr w:rsidR="00390182" w:rsidRPr="00390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35AC2"/>
    <w:multiLevelType w:val="hybridMultilevel"/>
    <w:tmpl w:val="28743872"/>
    <w:lvl w:ilvl="0" w:tplc="833068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23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E2"/>
    <w:rsid w:val="00390182"/>
    <w:rsid w:val="003A773A"/>
    <w:rsid w:val="00771D7E"/>
    <w:rsid w:val="008A3A3A"/>
    <w:rsid w:val="00F4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AC0B6E"/>
  <w15:chartTrackingRefBased/>
  <w15:docId w15:val="{910E7270-F47A-F240-99C8-2AE318F4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2022-11-07T17:43:00Z</dcterms:created>
  <dcterms:modified xsi:type="dcterms:W3CDTF">2022-11-07T17:54:00Z</dcterms:modified>
</cp:coreProperties>
</file>